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b/>
          <w:bCs/>
          <w:color w:val="000000" w:themeColor="text1"/>
          <w:sz w:val="28"/>
          <w:szCs w:val="28"/>
        </w:rPr>
      </w:pPr>
    </w:p>
    <w:p w:rsidR="007B481C" w:rsidRDefault="007B481C" w:rsidP="007B481C">
      <w:pPr>
        <w:pStyle w:val="a3"/>
        <w:shd w:val="clear" w:color="auto" w:fill="FFFFFF"/>
        <w:spacing w:after="150"/>
        <w:ind w:left="-567" w:right="283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                                                                 УПРАВЛЕНИЕ</w:t>
      </w:r>
    </w:p>
    <w:p w:rsidR="007B481C" w:rsidRPr="007B481C" w:rsidRDefault="007B481C" w:rsidP="007B481C">
      <w:pPr>
        <w:pStyle w:val="a3"/>
        <w:shd w:val="clear" w:color="auto" w:fill="FFFFFF"/>
        <w:spacing w:after="150"/>
        <w:ind w:left="-567" w:right="283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                                            </w:t>
      </w:r>
      <w:r w:rsidRPr="007B481C">
        <w:rPr>
          <w:b/>
          <w:bCs/>
          <w:color w:val="000000" w:themeColor="text1"/>
          <w:sz w:val="22"/>
          <w:szCs w:val="22"/>
        </w:rPr>
        <w:t>ОБРАЗОВАНИЯ АДМИНИСТРАЦИИ</w:t>
      </w:r>
    </w:p>
    <w:p w:rsidR="007B481C" w:rsidRPr="007B481C" w:rsidRDefault="007B481C" w:rsidP="007B481C">
      <w:pPr>
        <w:pStyle w:val="a3"/>
        <w:shd w:val="clear" w:color="auto" w:fill="FFFFFF"/>
        <w:spacing w:after="150"/>
        <w:ind w:left="-567" w:right="283"/>
        <w:rPr>
          <w:b/>
          <w:bCs/>
          <w:color w:val="000000" w:themeColor="text1"/>
          <w:sz w:val="22"/>
          <w:szCs w:val="22"/>
        </w:rPr>
      </w:pPr>
      <w:r w:rsidRPr="007B481C">
        <w:rPr>
          <w:b/>
          <w:bCs/>
          <w:color w:val="000000" w:themeColor="text1"/>
          <w:sz w:val="22"/>
          <w:szCs w:val="22"/>
        </w:rPr>
        <w:t xml:space="preserve">                             СЕРГИЕВО-ПОСАДСКОГО МУНИЦИПАЛЬНОГО РАЙОНА</w:t>
      </w:r>
    </w:p>
    <w:p w:rsidR="007B481C" w:rsidRPr="007B481C" w:rsidRDefault="007B481C" w:rsidP="007B481C">
      <w:pPr>
        <w:pStyle w:val="a3"/>
        <w:shd w:val="clear" w:color="auto" w:fill="FFFFFF"/>
        <w:spacing w:after="150"/>
        <w:ind w:left="-567" w:right="283"/>
        <w:rPr>
          <w:b/>
          <w:bCs/>
          <w:color w:val="000000" w:themeColor="text1"/>
          <w:sz w:val="22"/>
          <w:szCs w:val="22"/>
        </w:rPr>
      </w:pPr>
      <w:r w:rsidRPr="007B481C">
        <w:rPr>
          <w:b/>
          <w:bCs/>
          <w:color w:val="000000" w:themeColor="text1"/>
          <w:sz w:val="22"/>
          <w:szCs w:val="22"/>
        </w:rPr>
        <w:t xml:space="preserve">                                                         МОСКОВСКОЙ ОБЛАСТИ</w:t>
      </w:r>
    </w:p>
    <w:p w:rsidR="007B481C" w:rsidRPr="007B481C" w:rsidRDefault="007B481C" w:rsidP="007B481C">
      <w:pPr>
        <w:pStyle w:val="a3"/>
        <w:shd w:val="clear" w:color="auto" w:fill="FFFFFF"/>
        <w:spacing w:after="150"/>
        <w:ind w:left="-567" w:right="283"/>
        <w:rPr>
          <w:b/>
          <w:bCs/>
          <w:color w:val="000000" w:themeColor="text1"/>
          <w:sz w:val="22"/>
          <w:szCs w:val="22"/>
        </w:rPr>
      </w:pPr>
      <w:r w:rsidRPr="007B481C">
        <w:rPr>
          <w:b/>
          <w:bCs/>
          <w:color w:val="000000" w:themeColor="text1"/>
          <w:sz w:val="22"/>
          <w:szCs w:val="22"/>
        </w:rPr>
        <w:t xml:space="preserve">                Муниципальное бюджетное дошкольное образовательное учреждение</w:t>
      </w:r>
    </w:p>
    <w:p w:rsidR="007B481C" w:rsidRPr="007B481C" w:rsidRDefault="007B481C" w:rsidP="007B481C">
      <w:pPr>
        <w:pStyle w:val="a3"/>
        <w:shd w:val="clear" w:color="auto" w:fill="FFFFFF"/>
        <w:spacing w:after="150"/>
        <w:ind w:left="-567" w:right="283"/>
        <w:rPr>
          <w:b/>
          <w:bCs/>
          <w:color w:val="000000" w:themeColor="text1"/>
          <w:sz w:val="22"/>
          <w:szCs w:val="22"/>
        </w:rPr>
      </w:pPr>
      <w:r w:rsidRPr="007B481C">
        <w:rPr>
          <w:b/>
          <w:bCs/>
          <w:color w:val="000000" w:themeColor="text1"/>
          <w:sz w:val="22"/>
          <w:szCs w:val="22"/>
        </w:rPr>
        <w:t xml:space="preserve">                                           «Детский сад комбинированного вида №72»</w:t>
      </w:r>
    </w:p>
    <w:p w:rsidR="007B481C" w:rsidRPr="007B481C" w:rsidRDefault="007B481C" w:rsidP="007B481C">
      <w:pPr>
        <w:pStyle w:val="a3"/>
        <w:shd w:val="clear" w:color="auto" w:fill="FFFFFF"/>
        <w:spacing w:after="150"/>
        <w:ind w:left="-567" w:right="283"/>
        <w:rPr>
          <w:b/>
          <w:bCs/>
          <w:color w:val="000000" w:themeColor="text1"/>
          <w:sz w:val="22"/>
          <w:szCs w:val="22"/>
        </w:rPr>
      </w:pPr>
      <w:r w:rsidRPr="007B481C">
        <w:rPr>
          <w:b/>
          <w:bCs/>
          <w:color w:val="000000" w:themeColor="text1"/>
          <w:sz w:val="22"/>
          <w:szCs w:val="22"/>
        </w:rPr>
        <w:t xml:space="preserve">                 141371 </w:t>
      </w:r>
      <w:proofErr w:type="spellStart"/>
      <w:r w:rsidRPr="007B481C">
        <w:rPr>
          <w:b/>
          <w:bCs/>
          <w:color w:val="000000" w:themeColor="text1"/>
          <w:sz w:val="22"/>
          <w:szCs w:val="22"/>
        </w:rPr>
        <w:t>Моск</w:t>
      </w:r>
      <w:proofErr w:type="spellEnd"/>
      <w:r w:rsidRPr="007B481C">
        <w:rPr>
          <w:b/>
          <w:bCs/>
          <w:color w:val="000000" w:themeColor="text1"/>
          <w:sz w:val="22"/>
          <w:szCs w:val="22"/>
        </w:rPr>
        <w:t>. обл., Сергиев Посадский р-н, г. Хотьково, ул. Калинина, д.4</w:t>
      </w:r>
    </w:p>
    <w:p w:rsidR="00D30157" w:rsidRPr="007B481C" w:rsidRDefault="007B481C" w:rsidP="007B481C">
      <w:pPr>
        <w:pStyle w:val="a3"/>
        <w:shd w:val="clear" w:color="auto" w:fill="FFFFFF"/>
        <w:spacing w:before="0" w:beforeAutospacing="0" w:after="150" w:afterAutospacing="0"/>
        <w:ind w:left="-567" w:right="283"/>
        <w:rPr>
          <w:b/>
          <w:bCs/>
          <w:color w:val="000000" w:themeColor="text1"/>
          <w:sz w:val="22"/>
          <w:szCs w:val="22"/>
        </w:rPr>
      </w:pPr>
      <w:r w:rsidRPr="007B481C">
        <w:rPr>
          <w:b/>
          <w:bCs/>
          <w:color w:val="000000" w:themeColor="text1"/>
          <w:sz w:val="22"/>
          <w:szCs w:val="22"/>
        </w:rPr>
        <w:t xml:space="preserve">                                                        тел./факс 8(496) 543-80-48</w:t>
      </w:r>
    </w:p>
    <w:p w:rsid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b/>
          <w:bCs/>
          <w:color w:val="000000" w:themeColor="text1"/>
          <w:sz w:val="28"/>
          <w:szCs w:val="28"/>
        </w:rPr>
      </w:pPr>
    </w:p>
    <w:p w:rsid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b/>
          <w:bCs/>
          <w:color w:val="000000" w:themeColor="text1"/>
          <w:sz w:val="28"/>
          <w:szCs w:val="28"/>
        </w:rPr>
      </w:pPr>
    </w:p>
    <w:p w:rsidR="004C723F" w:rsidRDefault="007B481C" w:rsidP="007B481C">
      <w:pPr>
        <w:pStyle w:val="a3"/>
        <w:shd w:val="clear" w:color="auto" w:fill="FFFFFF"/>
        <w:spacing w:before="0" w:beforeAutospacing="0" w:after="150" w:afterAutospacing="0"/>
        <w:ind w:right="283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</w:t>
      </w:r>
      <w:r w:rsidR="00D30157">
        <w:rPr>
          <w:b/>
          <w:bCs/>
          <w:color w:val="000000" w:themeColor="text1"/>
          <w:sz w:val="28"/>
          <w:szCs w:val="28"/>
        </w:rPr>
        <w:t xml:space="preserve">Проектная деятельность </w:t>
      </w:r>
    </w:p>
    <w:p w:rsid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jc w:val="center"/>
        <w:rPr>
          <w:b/>
          <w:sz w:val="28"/>
        </w:rPr>
      </w:pPr>
      <w:r w:rsidRPr="004101BB">
        <w:rPr>
          <w:b/>
          <w:sz w:val="28"/>
        </w:rPr>
        <w:t>«Развитие познавательно</w:t>
      </w:r>
      <w:r w:rsidR="00B04CAC">
        <w:rPr>
          <w:b/>
          <w:sz w:val="28"/>
        </w:rPr>
        <w:t xml:space="preserve"> -исследовательской деятельности»</w:t>
      </w:r>
    </w:p>
    <w:p w:rsidR="00D30157" w:rsidRPr="004101BB" w:rsidRDefault="008F3750" w:rsidP="008F3750">
      <w:pPr>
        <w:pStyle w:val="a3"/>
        <w:shd w:val="clear" w:color="auto" w:fill="FFFFFF"/>
        <w:spacing w:before="0" w:beforeAutospacing="0" w:after="150" w:afterAutospacing="0"/>
        <w:ind w:left="-567" w:right="283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</w:t>
      </w:r>
      <w:r w:rsidR="00D30157" w:rsidRPr="004101BB">
        <w:rPr>
          <w:b/>
          <w:bCs/>
          <w:color w:val="000000"/>
          <w:sz w:val="28"/>
          <w:szCs w:val="28"/>
        </w:rPr>
        <w:t>«Эта удивительная соль»</w:t>
      </w:r>
    </w:p>
    <w:p w:rsidR="00D30157" w:rsidRDefault="007B481C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</w:t>
      </w:r>
      <w:r w:rsidR="008F3750">
        <w:rPr>
          <w:b/>
          <w:bCs/>
          <w:color w:val="000000" w:themeColor="text1"/>
          <w:sz w:val="28"/>
          <w:szCs w:val="28"/>
        </w:rPr>
        <w:t xml:space="preserve">                   </w:t>
      </w:r>
      <w:r>
        <w:rPr>
          <w:b/>
          <w:bCs/>
          <w:color w:val="000000" w:themeColor="text1"/>
          <w:sz w:val="28"/>
          <w:szCs w:val="28"/>
        </w:rPr>
        <w:t xml:space="preserve"> (подготовительная группа)</w:t>
      </w:r>
    </w:p>
    <w:p w:rsid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b/>
          <w:bCs/>
          <w:color w:val="000000" w:themeColor="text1"/>
          <w:sz w:val="28"/>
          <w:szCs w:val="28"/>
        </w:rPr>
      </w:pPr>
    </w:p>
    <w:p w:rsid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b/>
          <w:bCs/>
          <w:color w:val="000000" w:themeColor="text1"/>
          <w:sz w:val="28"/>
          <w:szCs w:val="28"/>
        </w:rPr>
      </w:pPr>
    </w:p>
    <w:p w:rsidR="00D30157" w:rsidRDefault="004C723F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22447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jes-képernyő-rögzítése-2019.-03.-12.-220359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b/>
          <w:bCs/>
          <w:color w:val="000000" w:themeColor="text1"/>
          <w:sz w:val="28"/>
          <w:szCs w:val="28"/>
        </w:rPr>
      </w:pPr>
    </w:p>
    <w:p w:rsid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b/>
          <w:bCs/>
          <w:color w:val="000000" w:themeColor="text1"/>
          <w:sz w:val="28"/>
          <w:szCs w:val="28"/>
        </w:rPr>
      </w:pPr>
    </w:p>
    <w:p w:rsid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b/>
          <w:bCs/>
          <w:color w:val="000000" w:themeColor="text1"/>
          <w:sz w:val="28"/>
          <w:szCs w:val="28"/>
        </w:rPr>
      </w:pPr>
    </w:p>
    <w:p w:rsid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b/>
          <w:bCs/>
          <w:color w:val="000000" w:themeColor="text1"/>
          <w:sz w:val="28"/>
          <w:szCs w:val="28"/>
        </w:rPr>
      </w:pPr>
    </w:p>
    <w:p w:rsidR="00D30157" w:rsidRDefault="007B481C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b/>
          <w:bCs/>
          <w:color w:val="000000" w:themeColor="text1"/>
          <w:sz w:val="28"/>
          <w:szCs w:val="28"/>
        </w:rPr>
      </w:pPr>
      <w:r w:rsidRPr="007B481C">
        <w:rPr>
          <w:b/>
          <w:bCs/>
          <w:color w:val="000000" w:themeColor="text1"/>
          <w:sz w:val="28"/>
          <w:szCs w:val="28"/>
        </w:rPr>
        <w:t xml:space="preserve">                     Подготовили воспитатели: Алямовская Е.В, </w:t>
      </w:r>
      <w:proofErr w:type="spellStart"/>
      <w:r w:rsidRPr="007B481C">
        <w:rPr>
          <w:b/>
          <w:bCs/>
          <w:color w:val="000000" w:themeColor="text1"/>
          <w:sz w:val="28"/>
          <w:szCs w:val="28"/>
        </w:rPr>
        <w:t>Кучерова.Н.С</w:t>
      </w:r>
      <w:proofErr w:type="spellEnd"/>
      <w:r w:rsidRPr="007B481C">
        <w:rPr>
          <w:b/>
          <w:bCs/>
          <w:color w:val="000000" w:themeColor="text1"/>
          <w:sz w:val="28"/>
          <w:szCs w:val="28"/>
        </w:rPr>
        <w:t>.</w:t>
      </w:r>
    </w:p>
    <w:p w:rsidR="00D30157" w:rsidRPr="00B04CAC" w:rsidRDefault="00D30157" w:rsidP="007B481C">
      <w:pPr>
        <w:pStyle w:val="a3"/>
        <w:shd w:val="clear" w:color="auto" w:fill="FFFFFF"/>
        <w:tabs>
          <w:tab w:val="left" w:pos="5580"/>
        </w:tabs>
        <w:spacing w:before="0" w:beforeAutospacing="0" w:after="150" w:afterAutospacing="0"/>
        <w:ind w:left="-567" w:right="283"/>
        <w:rPr>
          <w:bCs/>
          <w:color w:val="000000" w:themeColor="text1"/>
          <w:sz w:val="28"/>
          <w:szCs w:val="28"/>
        </w:rPr>
      </w:pPr>
      <w:r w:rsidRPr="00D30157">
        <w:rPr>
          <w:b/>
          <w:bCs/>
          <w:color w:val="000000" w:themeColor="text1"/>
          <w:sz w:val="28"/>
          <w:szCs w:val="28"/>
        </w:rPr>
        <w:lastRenderedPageBreak/>
        <w:t>Актуальность.</w:t>
      </w:r>
      <w:r w:rsidRPr="00D30157">
        <w:rPr>
          <w:color w:val="000000" w:themeColor="text1"/>
          <w:sz w:val="28"/>
          <w:szCs w:val="28"/>
        </w:rPr>
        <w:t> Дошкольники – прирожденные исследователи. И тому подтверждение – их любознательность, постоянное стремление к эксперименту, желание самостоятельно находить решение в проблемной ситуации. Задача педагога – не пресекать эту деятельность, а наоборот, активно помогать. Вот и мы решили всё узнать о соли, мы её часто используем, а ничего о ней не знаем.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color w:val="000000" w:themeColor="text1"/>
          <w:sz w:val="28"/>
          <w:szCs w:val="28"/>
        </w:rPr>
        <w:t>Большую роль в формировании общей направленности личности играет практическая деятельность. Ребенок по своей натуре – исследователь. Неутолимая жажда новых впечатлений, любознательность, постоянное стремление детей наблюдать и экспериментировать с успехом проявляется в поисковой деятельности. Считаю одним из наиболее эффективных методов организации поисковой деятельности детей – это эксперимент.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color w:val="000000" w:themeColor="text1"/>
          <w:sz w:val="28"/>
          <w:szCs w:val="28"/>
        </w:rPr>
        <w:t>Реализация эксперимента показывает, что дети старшего дошкольного возраста усваивают экологические и естественнонаучные понятия, далеко выходящие по сложности за пределы образовательной программы. Постепенное усложнение заданий позволяет выявить практически безграничные познавательные возможности дошкольников в области экологии. С предложенными заданиями дети справляются легко, с огромным интересом, любопытством и что особенно важно – при минимальной помощи со стороны взрослого. Внедрение естественнонаучного наблюдения и исследовательской деятельности в образовательный процесс дошкольного учреждения является одним из эффективных способов личностного развития детей.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color w:val="000000" w:themeColor="text1"/>
          <w:sz w:val="28"/>
          <w:szCs w:val="28"/>
        </w:rPr>
        <w:t>Тема исследовательского проекта возникла после чтения детям сказки «Золото и соль». У ребят возник вопрос: откуда берется соль? Дети стали рассуждать, что соль бывает разная: крупная и мелкая. Кто-то из ребят сказал, что у него дома есть цветная соль. Детей это очень заинтересовало. Мы решили исследовать соль как полезное ископаемое.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b/>
          <w:bCs/>
          <w:color w:val="000000" w:themeColor="text1"/>
          <w:sz w:val="28"/>
          <w:szCs w:val="28"/>
        </w:rPr>
        <w:t>Цель проекта:</w:t>
      </w:r>
      <w:r w:rsidRPr="00D30157">
        <w:rPr>
          <w:color w:val="000000" w:themeColor="text1"/>
          <w:sz w:val="28"/>
          <w:szCs w:val="28"/>
        </w:rPr>
        <w:t> Создание условий для формирования представлений детей о соли и её свойствах через исследовательскую деятельность.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b/>
          <w:bCs/>
          <w:color w:val="000000" w:themeColor="text1"/>
          <w:sz w:val="28"/>
          <w:szCs w:val="28"/>
        </w:rPr>
        <w:t>Задачи:</w:t>
      </w:r>
      <w:r w:rsidRPr="00D30157">
        <w:rPr>
          <w:color w:val="000000" w:themeColor="text1"/>
          <w:sz w:val="28"/>
          <w:szCs w:val="28"/>
        </w:rPr>
        <w:t> Формировать умение дошкольников сравнивать, устанавливать причинно – следственные связи.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color w:val="000000" w:themeColor="text1"/>
          <w:sz w:val="28"/>
          <w:szCs w:val="28"/>
        </w:rPr>
        <w:t>Содействовать развитию навыков исследовательской деятельности, познавательной активности детей.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color w:val="000000" w:themeColor="text1"/>
          <w:sz w:val="28"/>
          <w:szCs w:val="28"/>
        </w:rPr>
        <w:t>Способствовать развитию логического мышления детей, интереса и внимания к явлениям неживой природы, творческих способностей, воображения, любознательности.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color w:val="000000" w:themeColor="text1"/>
          <w:sz w:val="28"/>
          <w:szCs w:val="28"/>
        </w:rPr>
        <w:t>Способствовать развитию у детей интереса к нетрадиционным техникам рисования.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color w:val="000000" w:themeColor="text1"/>
          <w:sz w:val="28"/>
          <w:szCs w:val="28"/>
        </w:rPr>
        <w:t>Создать условия для приобщения родителей к проведению совместной художественной деятельности с ребенком дома; воспитывать желание проявлять инициативу, творчество в вопросах сотрудничества с детским садом.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b/>
          <w:bCs/>
          <w:color w:val="000000" w:themeColor="text1"/>
          <w:sz w:val="28"/>
          <w:szCs w:val="28"/>
        </w:rPr>
      </w:pPr>
      <w:r w:rsidRPr="00D30157">
        <w:rPr>
          <w:b/>
          <w:bCs/>
          <w:color w:val="000000" w:themeColor="text1"/>
          <w:sz w:val="28"/>
          <w:szCs w:val="28"/>
        </w:rPr>
        <w:lastRenderedPageBreak/>
        <w:t>Ср</w:t>
      </w:r>
      <w:r w:rsidR="004A1AFF">
        <w:rPr>
          <w:b/>
          <w:bCs/>
          <w:color w:val="000000" w:themeColor="text1"/>
          <w:sz w:val="28"/>
          <w:szCs w:val="28"/>
        </w:rPr>
        <w:t>оки проведения проекта: 2 недели</w:t>
      </w:r>
      <w:r w:rsidRPr="00D30157">
        <w:rPr>
          <w:b/>
          <w:bCs/>
          <w:color w:val="000000" w:themeColor="text1"/>
          <w:sz w:val="28"/>
          <w:szCs w:val="28"/>
        </w:rPr>
        <w:t>.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b/>
          <w:bCs/>
          <w:color w:val="000000" w:themeColor="text1"/>
          <w:sz w:val="28"/>
          <w:szCs w:val="28"/>
        </w:rPr>
      </w:pPr>
      <w:r w:rsidRPr="00D30157">
        <w:rPr>
          <w:b/>
          <w:bCs/>
          <w:color w:val="000000" w:themeColor="text1"/>
          <w:sz w:val="28"/>
          <w:szCs w:val="28"/>
        </w:rPr>
        <w:t>Тип проекта: краткосрочный.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b/>
          <w:bCs/>
          <w:color w:val="000000" w:themeColor="text1"/>
          <w:sz w:val="28"/>
          <w:szCs w:val="28"/>
        </w:rPr>
        <w:t>Принципы реализации проекта: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color w:val="000000" w:themeColor="text1"/>
          <w:sz w:val="28"/>
          <w:szCs w:val="28"/>
        </w:rPr>
        <w:t>Развивающий характер обучения, основанный на детской активности в экспериментировании, решении проблемных ситуаций, усвоении разнообразных способов получения информации (у взрослых, из книг и Интернета).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color w:val="000000" w:themeColor="text1"/>
          <w:sz w:val="28"/>
          <w:szCs w:val="28"/>
        </w:rPr>
        <w:t>Принцип «спирали», когда ребёнок возвращаются к изучаемой проблеме несколько раз: в свободной игровой и творческой деятельности, при проведении опытов и экспериментов, (при этом расширяется не только круг знаний, представлений, понятий, но и усложняются методы и приемы исследования).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color w:val="000000" w:themeColor="text1"/>
          <w:sz w:val="28"/>
          <w:szCs w:val="28"/>
        </w:rPr>
        <w:t>Интеграция программных областей знаний, которая позволяет формировать у ребенка целостное представление о мире.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b/>
          <w:bCs/>
          <w:color w:val="000000" w:themeColor="text1"/>
          <w:sz w:val="28"/>
          <w:szCs w:val="28"/>
        </w:rPr>
        <w:t>Участники проекта: </w:t>
      </w:r>
      <w:r w:rsidR="005F7459">
        <w:rPr>
          <w:color w:val="000000" w:themeColor="text1"/>
          <w:sz w:val="28"/>
          <w:szCs w:val="28"/>
        </w:rPr>
        <w:t>дети старшего дошкольного</w:t>
      </w:r>
      <w:r w:rsidRPr="00D30157">
        <w:rPr>
          <w:color w:val="000000" w:themeColor="text1"/>
          <w:sz w:val="28"/>
          <w:szCs w:val="28"/>
        </w:rPr>
        <w:t xml:space="preserve"> возраста, воспитатель и родители</w:t>
      </w:r>
      <w:r w:rsidRPr="00D30157">
        <w:rPr>
          <w:b/>
          <w:bCs/>
          <w:color w:val="000000" w:themeColor="text1"/>
          <w:sz w:val="28"/>
          <w:szCs w:val="28"/>
        </w:rPr>
        <w:t>.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b/>
          <w:bCs/>
          <w:color w:val="000000" w:themeColor="text1"/>
          <w:sz w:val="28"/>
          <w:szCs w:val="28"/>
        </w:rPr>
        <w:t>На подготовительном этапе</w:t>
      </w:r>
      <w:r w:rsidRPr="00D30157">
        <w:rPr>
          <w:color w:val="000000" w:themeColor="text1"/>
          <w:sz w:val="28"/>
          <w:szCs w:val="28"/>
        </w:rPr>
        <w:t> мы определяли цели и задачи проекта. Подбирали познавательную, научную литературу по теме: пословицы, загадки, поговорки про соль; иллюстрации, фотографии мест добычи соли. Разрабатывали тематические беседы про соль. Подбирали презентации про соль.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b/>
          <w:bCs/>
          <w:color w:val="000000" w:themeColor="text1"/>
          <w:sz w:val="28"/>
          <w:szCs w:val="28"/>
        </w:rPr>
        <w:t>На основном этапе</w:t>
      </w:r>
      <w:r w:rsidRPr="00D30157">
        <w:rPr>
          <w:color w:val="000000" w:themeColor="text1"/>
          <w:sz w:val="28"/>
          <w:szCs w:val="28"/>
        </w:rPr>
        <w:t> реализация проекта проходила в процессе разных видов деятельности: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b/>
          <w:bCs/>
          <w:color w:val="000000" w:themeColor="text1"/>
          <w:sz w:val="28"/>
          <w:szCs w:val="28"/>
        </w:rPr>
        <w:t>Познавательно-исследовательская деятельность.</w:t>
      </w:r>
    </w:p>
    <w:p w:rsidR="007B481C" w:rsidRDefault="00D30157" w:rsidP="007B481C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color w:val="000000" w:themeColor="text1"/>
          <w:sz w:val="28"/>
          <w:szCs w:val="28"/>
        </w:rPr>
        <w:t>В процессе организованной познавательной деятельности по темам «Волшебная соль» - дети знакомились со свойствами соли, использовании ее в жизни человека. Проводили беседу с детьми «Что мы знаем про соль?» - содействовать созданию проблемной ситуации для дальнейшей исследовательской деятельности. Просматривали презентации про соль. Проводили опытно-экспериментальную деятельность «Кристаллизация соли» - способствовать формированию умений проводить опытно-экспериментальную деятельность, добиваться результатов, делать выводы. Расширять знания о свойствах и качествах соли.</w:t>
      </w:r>
    </w:p>
    <w:p w:rsidR="00D30157" w:rsidRPr="00D30157" w:rsidRDefault="00D30157" w:rsidP="007B481C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b/>
          <w:bCs/>
          <w:color w:val="000000" w:themeColor="text1"/>
          <w:sz w:val="28"/>
          <w:szCs w:val="28"/>
        </w:rPr>
        <w:t>Продуктивная деятельность.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color w:val="000000" w:themeColor="text1"/>
          <w:sz w:val="28"/>
          <w:szCs w:val="28"/>
        </w:rPr>
        <w:t>Дети с удовольствием и энтузиазмом рисовали не</w:t>
      </w:r>
      <w:r w:rsidR="004A1AFF">
        <w:rPr>
          <w:color w:val="000000" w:themeColor="text1"/>
          <w:sz w:val="28"/>
          <w:szCs w:val="28"/>
        </w:rPr>
        <w:t xml:space="preserve">традиционным способом – </w:t>
      </w:r>
      <w:r w:rsidRPr="00D30157">
        <w:rPr>
          <w:color w:val="000000" w:themeColor="text1"/>
          <w:sz w:val="28"/>
          <w:szCs w:val="28"/>
        </w:rPr>
        <w:t>солью</w:t>
      </w:r>
      <w:r w:rsidR="004A1AFF">
        <w:rPr>
          <w:color w:val="000000" w:themeColor="text1"/>
          <w:sz w:val="28"/>
          <w:szCs w:val="28"/>
        </w:rPr>
        <w:t xml:space="preserve"> и акварелью</w:t>
      </w:r>
      <w:r w:rsidRPr="00D30157">
        <w:rPr>
          <w:color w:val="000000" w:themeColor="text1"/>
          <w:sz w:val="28"/>
          <w:szCs w:val="28"/>
        </w:rPr>
        <w:t>.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b/>
          <w:bCs/>
          <w:color w:val="000000" w:themeColor="text1"/>
          <w:sz w:val="28"/>
          <w:szCs w:val="28"/>
        </w:rPr>
        <w:t>Музыкально –художественная деятельность.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color w:val="000000" w:themeColor="text1"/>
          <w:sz w:val="28"/>
          <w:szCs w:val="28"/>
        </w:rPr>
        <w:lastRenderedPageBreak/>
        <w:t>Прослушивали песни про соль из мультфильма «Незнайка на луне», просмотрели мультфильм </w:t>
      </w:r>
      <w:r w:rsidRPr="00D30157">
        <w:rPr>
          <w:b/>
          <w:bCs/>
          <w:i/>
          <w:iCs/>
          <w:color w:val="000000" w:themeColor="text1"/>
          <w:sz w:val="28"/>
          <w:szCs w:val="28"/>
        </w:rPr>
        <w:t>«Как казаки соль добывали»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b/>
          <w:bCs/>
          <w:color w:val="000000" w:themeColor="text1"/>
          <w:sz w:val="28"/>
          <w:szCs w:val="28"/>
        </w:rPr>
        <w:t>Игровая деятельность.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color w:val="000000" w:themeColor="text1"/>
          <w:sz w:val="28"/>
          <w:szCs w:val="28"/>
        </w:rPr>
        <w:t xml:space="preserve"> Игровые упражнения с мешочками, наполненными солью: </w:t>
      </w:r>
      <w:r w:rsidRPr="00D30157">
        <w:rPr>
          <w:i/>
          <w:iCs/>
          <w:color w:val="000000" w:themeColor="text1"/>
          <w:sz w:val="28"/>
          <w:szCs w:val="28"/>
        </w:rPr>
        <w:t>«Попади в цель»</w:t>
      </w:r>
      <w:r w:rsidRPr="00D30157">
        <w:rPr>
          <w:color w:val="000000" w:themeColor="text1"/>
          <w:sz w:val="28"/>
          <w:szCs w:val="28"/>
        </w:rPr>
        <w:t>, </w:t>
      </w:r>
      <w:r w:rsidRPr="00D30157">
        <w:rPr>
          <w:i/>
          <w:iCs/>
          <w:color w:val="000000" w:themeColor="text1"/>
          <w:sz w:val="28"/>
          <w:szCs w:val="28"/>
        </w:rPr>
        <w:t>«Пройди и не урони»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b/>
          <w:bCs/>
          <w:color w:val="000000" w:themeColor="text1"/>
          <w:sz w:val="28"/>
          <w:szCs w:val="28"/>
        </w:rPr>
        <w:t>Заключительный этап.</w:t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proofErr w:type="gramStart"/>
      <w:r w:rsidRPr="00D30157">
        <w:rPr>
          <w:color w:val="000000" w:themeColor="text1"/>
          <w:sz w:val="28"/>
          <w:szCs w:val="28"/>
        </w:rPr>
        <w:t>Ну, и конечно самым замечательным мероприятием, вызвавшем много радостных эмоций как у детей так и у родителей стала организация выставки поделок </w:t>
      </w:r>
      <w:r w:rsidRPr="00D30157">
        <w:rPr>
          <w:b/>
          <w:bCs/>
          <w:i/>
          <w:iCs/>
          <w:color w:val="000000" w:themeColor="text1"/>
          <w:sz w:val="28"/>
          <w:szCs w:val="28"/>
        </w:rPr>
        <w:t>«Разве соль не волшебница?».</w:t>
      </w:r>
      <w:proofErr w:type="gramEnd"/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  <w:r w:rsidRPr="00D30157">
        <w:rPr>
          <w:color w:val="000000" w:themeColor="text1"/>
          <w:sz w:val="28"/>
          <w:szCs w:val="28"/>
        </w:rPr>
        <w:t>Была создана картотека опытов «Волшебница соль» - обобщить знания и элементарные представления о полезном ископаемом.</w:t>
      </w:r>
    </w:p>
    <w:p w:rsidR="00EE0A8C" w:rsidRDefault="00B04CAC" w:rsidP="004C723F">
      <w:pPr>
        <w:pStyle w:val="a3"/>
        <w:shd w:val="clear" w:color="auto" w:fill="FFFFFF"/>
        <w:spacing w:before="225" w:beforeAutospacing="0" w:after="225" w:afterAutospacing="0"/>
        <w:ind w:left="-567" w:right="283" w:firstLine="360"/>
        <w:rPr>
          <w:rFonts w:ascii="Arial" w:hAnsi="Arial" w:cs="Arial"/>
          <w:color w:val="111111"/>
          <w:sz w:val="26"/>
          <w:szCs w:val="26"/>
        </w:rPr>
      </w:pPr>
      <w:r>
        <w:rPr>
          <w:b/>
          <w:bCs/>
          <w:color w:val="000000" w:themeColor="text1"/>
          <w:sz w:val="28"/>
          <w:szCs w:val="28"/>
        </w:rPr>
        <w:t>Ожидаемые результаты:</w:t>
      </w:r>
      <w:r w:rsidR="00EE0A8C" w:rsidRPr="00EE0A8C">
        <w:rPr>
          <w:rFonts w:ascii="Arial" w:hAnsi="Arial" w:cs="Arial"/>
          <w:color w:val="111111"/>
          <w:sz w:val="26"/>
          <w:szCs w:val="26"/>
        </w:rPr>
        <w:t xml:space="preserve"> </w:t>
      </w:r>
    </w:p>
    <w:p w:rsidR="00EE0A8C" w:rsidRPr="00EE0A8C" w:rsidRDefault="00EE0A8C" w:rsidP="004C723F">
      <w:pPr>
        <w:pStyle w:val="a3"/>
        <w:shd w:val="clear" w:color="auto" w:fill="FFFFFF"/>
        <w:spacing w:before="225" w:beforeAutospacing="0" w:after="225" w:afterAutospacing="0"/>
        <w:ind w:left="-567" w:right="283" w:firstLine="360"/>
        <w:rPr>
          <w:color w:val="111111"/>
          <w:sz w:val="28"/>
          <w:szCs w:val="28"/>
        </w:rPr>
      </w:pPr>
      <w:r w:rsidRPr="00EE0A8C">
        <w:rPr>
          <w:color w:val="111111"/>
          <w:sz w:val="28"/>
          <w:szCs w:val="28"/>
        </w:rPr>
        <w:t>1. Дети получат представления о соли, ее свойствах, способах добычи, видах соли, ее пользе и вреде, используют разные методы для получения информации.</w:t>
      </w:r>
    </w:p>
    <w:p w:rsidR="00EE0A8C" w:rsidRPr="00EE0A8C" w:rsidRDefault="00EE0A8C" w:rsidP="004C723F">
      <w:pPr>
        <w:shd w:val="clear" w:color="auto" w:fill="FFFFFF"/>
        <w:spacing w:before="225" w:after="225" w:line="240" w:lineRule="auto"/>
        <w:ind w:left="-567" w:right="28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A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 детей появляется интерес к исследованию окружающего мира.</w:t>
      </w:r>
    </w:p>
    <w:p w:rsidR="00EE0A8C" w:rsidRPr="00EE0A8C" w:rsidRDefault="00EE0A8C" w:rsidP="004C723F">
      <w:pPr>
        <w:shd w:val="clear" w:color="auto" w:fill="FFFFFF"/>
        <w:spacing w:after="0" w:line="240" w:lineRule="auto"/>
        <w:ind w:left="-567" w:right="28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A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Обогащается опыт детей проводить опытно – экспериментальную </w:t>
      </w:r>
      <w:r w:rsidRPr="00EE0A8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EE0A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0A8C" w:rsidRPr="00EE0A8C" w:rsidRDefault="00EE0A8C" w:rsidP="004C723F">
      <w:pPr>
        <w:shd w:val="clear" w:color="auto" w:fill="FFFFFF"/>
        <w:spacing w:before="225" w:after="225" w:line="240" w:lineRule="auto"/>
        <w:ind w:left="-567" w:right="28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A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4.. У родителей повышается компетентность в вопросах детского экспериментирования.</w:t>
      </w:r>
    </w:p>
    <w:p w:rsidR="00D30157" w:rsidRPr="00D30157" w:rsidRDefault="008F3750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b/>
          <w:bCs/>
          <w:color w:val="000000" w:themeColor="text1"/>
          <w:sz w:val="28"/>
          <w:szCs w:val="28"/>
        </w:rPr>
      </w:pPr>
      <w:r w:rsidRPr="004A1AFF">
        <w:rPr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2471188" cy="2357707"/>
            <wp:effectExtent l="95250" t="114300" r="100965" b="100330"/>
            <wp:docPr id="2" name="Рисунок 2" descr="C:\Users\Nataly\Desktop\1666887249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y\Desktop\16668872498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21283">
                      <a:off x="0" y="0"/>
                      <a:ext cx="2506169" cy="239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1AFF">
        <w:rPr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2862231" cy="2419750"/>
            <wp:effectExtent l="0" t="0" r="0" b="0"/>
            <wp:docPr id="3" name="Рисунок 3" descr="C:\Users\Nataly\Desktop\1666887278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y\Desktop\16668872782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455" cy="244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b/>
          <w:bCs/>
          <w:color w:val="000000" w:themeColor="text1"/>
          <w:sz w:val="28"/>
          <w:szCs w:val="28"/>
        </w:rPr>
      </w:pP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b/>
          <w:bCs/>
          <w:color w:val="000000" w:themeColor="text1"/>
          <w:sz w:val="28"/>
          <w:szCs w:val="28"/>
        </w:rPr>
      </w:pPr>
      <w:bookmarkStart w:id="0" w:name="_GoBack"/>
      <w:bookmarkEnd w:id="0"/>
    </w:p>
    <w:p w:rsidR="00D30157" w:rsidRPr="00D30157" w:rsidRDefault="004A1AFF" w:rsidP="008F3750">
      <w:pPr>
        <w:pStyle w:val="a3"/>
        <w:shd w:val="clear" w:color="auto" w:fill="FFFFFF"/>
        <w:spacing w:before="0" w:beforeAutospacing="0" w:after="150" w:afterAutospacing="0"/>
        <w:ind w:left="3544" w:right="283" w:hanging="3970"/>
        <w:rPr>
          <w:b/>
          <w:bCs/>
          <w:color w:val="000000" w:themeColor="text1"/>
          <w:sz w:val="28"/>
          <w:szCs w:val="28"/>
        </w:rPr>
      </w:pPr>
      <w:r w:rsidRPr="004A1AFF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2537460" cy="2573785"/>
            <wp:effectExtent l="0" t="0" r="0" b="0"/>
            <wp:docPr id="4" name="Рисунок 4" descr="C:\Users\Nataly\Desktop\1666946128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y\Desktop\16669461281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426" cy="2643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81C" w:rsidRPr="007B481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7B481C" w:rsidRPr="007B481C">
        <w:rPr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2587318" cy="2147083"/>
            <wp:effectExtent l="171450" t="228600" r="175260" b="215265"/>
            <wp:docPr id="5" name="Рисунок 5" descr="C:\Users\Nataly\Desktop\1666887307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ly\Desktop\16668873071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5403">
                      <a:off x="0" y="0"/>
                      <a:ext cx="2616504" cy="217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157" w:rsidRPr="00D30157" w:rsidRDefault="007B481C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b/>
          <w:bCs/>
          <w:color w:val="000000" w:themeColor="text1"/>
          <w:sz w:val="28"/>
          <w:szCs w:val="28"/>
        </w:rPr>
      </w:pPr>
      <w:r w:rsidRPr="007B481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349247" cy="2410547"/>
            <wp:effectExtent l="159703" t="164147" r="153987" b="173038"/>
            <wp:docPr id="6" name="Рисунок 6" descr="C:\Users\Nataly\Desktop\1666887187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y\Desktop\16668871870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916760">
                      <a:off x="0" y="0"/>
                      <a:ext cx="2359317" cy="242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481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7B481C">
        <w:rPr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2690495" cy="2766497"/>
            <wp:effectExtent l="0" t="0" r="0" b="0"/>
            <wp:docPr id="7" name="Рисунок 7" descr="C:\Users\Nataly\Desktop\1666887219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y\Desktop\16668872190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781" cy="278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b/>
          <w:bCs/>
          <w:color w:val="000000" w:themeColor="text1"/>
          <w:sz w:val="28"/>
          <w:szCs w:val="28"/>
        </w:rPr>
      </w:pP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</w:p>
    <w:p w:rsidR="00D30157" w:rsidRPr="00D30157" w:rsidRDefault="00D30157" w:rsidP="004C723F">
      <w:pPr>
        <w:pStyle w:val="a3"/>
        <w:shd w:val="clear" w:color="auto" w:fill="FFFFFF"/>
        <w:spacing w:before="0" w:beforeAutospacing="0" w:after="150" w:afterAutospacing="0"/>
        <w:ind w:left="-567" w:right="283"/>
        <w:rPr>
          <w:color w:val="000000" w:themeColor="text1"/>
          <w:sz w:val="28"/>
          <w:szCs w:val="28"/>
        </w:rPr>
      </w:pPr>
    </w:p>
    <w:p w:rsidR="00B04CAC" w:rsidRDefault="00B04CAC" w:rsidP="004C723F">
      <w:pPr>
        <w:ind w:left="-567" w:right="28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4CAC" w:rsidRDefault="00B04CAC" w:rsidP="004C723F">
      <w:pPr>
        <w:ind w:left="-567" w:right="28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4CAC" w:rsidRDefault="00B04CAC" w:rsidP="004C723F">
      <w:pPr>
        <w:ind w:left="-567" w:right="28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4CAC" w:rsidRDefault="00B04CAC" w:rsidP="004C723F">
      <w:pPr>
        <w:shd w:val="clear" w:color="auto" w:fill="FFFFFF"/>
        <w:spacing w:after="15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4CAC" w:rsidRDefault="00B04CAC" w:rsidP="004C723F">
      <w:pPr>
        <w:shd w:val="clear" w:color="auto" w:fill="FFFFFF"/>
        <w:spacing w:after="15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4CAC" w:rsidRDefault="00B04CAC" w:rsidP="004C723F">
      <w:pPr>
        <w:shd w:val="clear" w:color="auto" w:fill="FFFFFF"/>
        <w:spacing w:after="15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4CAC" w:rsidRDefault="00B04CAC" w:rsidP="004C723F">
      <w:pPr>
        <w:shd w:val="clear" w:color="auto" w:fill="FFFFFF"/>
        <w:spacing w:after="15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4CAC" w:rsidRDefault="00B04CAC" w:rsidP="004C723F">
      <w:pPr>
        <w:shd w:val="clear" w:color="auto" w:fill="FFFFFF"/>
        <w:spacing w:after="15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4CAC" w:rsidRPr="00B04CAC" w:rsidRDefault="00B04CAC" w:rsidP="004C723F">
      <w:pPr>
        <w:ind w:left="-567" w:right="283"/>
        <w:rPr>
          <w:rFonts w:ascii="Times New Roman" w:hAnsi="Times New Roman" w:cs="Times New Roman"/>
          <w:sz w:val="28"/>
          <w:szCs w:val="28"/>
        </w:rPr>
      </w:pPr>
    </w:p>
    <w:sectPr w:rsidR="00B04CAC" w:rsidRPr="00B04CAC" w:rsidSect="004C723F">
      <w:pgSz w:w="11906" w:h="16838"/>
      <w:pgMar w:top="1134" w:right="850" w:bottom="1134" w:left="1701" w:header="708" w:footer="708" w:gutter="0"/>
      <w:pgBorders w:offsetFrom="page">
        <w:top w:val="creaturesInsects" w:sz="19" w:space="24" w:color="8EAADB" w:themeColor="accent5" w:themeTint="99"/>
        <w:left w:val="creaturesInsects" w:sz="19" w:space="24" w:color="8EAADB" w:themeColor="accent5" w:themeTint="99"/>
        <w:bottom w:val="creaturesInsects" w:sz="19" w:space="24" w:color="8EAADB" w:themeColor="accent5" w:themeTint="99"/>
        <w:right w:val="creaturesInsects" w:sz="19" w:space="24" w:color="8EAADB" w:themeColor="accent5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2F91"/>
    <w:multiLevelType w:val="multilevel"/>
    <w:tmpl w:val="2702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034240"/>
    <w:multiLevelType w:val="multilevel"/>
    <w:tmpl w:val="971E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6E436B"/>
    <w:multiLevelType w:val="multilevel"/>
    <w:tmpl w:val="45D0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055AAF"/>
    <w:rsid w:val="00055AAF"/>
    <w:rsid w:val="004A1AFF"/>
    <w:rsid w:val="004A24EA"/>
    <w:rsid w:val="004C723F"/>
    <w:rsid w:val="005F7459"/>
    <w:rsid w:val="007B481C"/>
    <w:rsid w:val="008E7353"/>
    <w:rsid w:val="008F3750"/>
    <w:rsid w:val="009E5BDB"/>
    <w:rsid w:val="00A87149"/>
    <w:rsid w:val="00B04CAC"/>
    <w:rsid w:val="00CC56D7"/>
    <w:rsid w:val="00D30157"/>
    <w:rsid w:val="00EE0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0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7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2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alyam_aa</cp:lastModifiedBy>
  <cp:revision>9</cp:revision>
  <dcterms:created xsi:type="dcterms:W3CDTF">2019-02-09T12:31:00Z</dcterms:created>
  <dcterms:modified xsi:type="dcterms:W3CDTF">2022-10-30T11:18:00Z</dcterms:modified>
</cp:coreProperties>
</file>